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B3" w:rsidRPr="00344112" w:rsidRDefault="00E71BB3" w:rsidP="00E71BB3">
      <w:pPr>
        <w:jc w:val="center"/>
        <w:rPr>
          <w:rFonts w:eastAsia="Times New Roman"/>
          <w:b/>
          <w:bCs/>
          <w:color w:val="000000"/>
          <w:sz w:val="24"/>
          <w:lang w:bidi="ar-SA"/>
        </w:rPr>
      </w:pPr>
      <w:r w:rsidRPr="00344112">
        <w:rPr>
          <w:rFonts w:eastAsia="Times New Roman"/>
          <w:b/>
          <w:bCs/>
          <w:color w:val="000000"/>
          <w:sz w:val="24"/>
          <w:lang w:bidi="ar-SA"/>
        </w:rPr>
        <w:t>Conference Schedule</w:t>
      </w:r>
    </w:p>
    <w:p w:rsidR="00E71BB3" w:rsidRPr="00344112" w:rsidRDefault="00E71BB3" w:rsidP="00E71BB3">
      <w:pPr>
        <w:jc w:val="center"/>
        <w:rPr>
          <w:rFonts w:eastAsia="Times New Roman"/>
          <w:b/>
          <w:bCs/>
          <w:color w:val="000000"/>
          <w:sz w:val="24"/>
          <w:lang w:bidi="ar-SA"/>
        </w:rPr>
      </w:pPr>
      <w:r w:rsidRPr="00344112">
        <w:rPr>
          <w:rFonts w:eastAsia="Times New Roman"/>
          <w:b/>
          <w:bCs/>
          <w:color w:val="000000"/>
          <w:sz w:val="24"/>
          <w:lang w:bidi="ar-SA"/>
        </w:rPr>
        <w:t xml:space="preserve">2019 NOCALL Spring </w:t>
      </w:r>
      <w:r w:rsidR="00E353A4" w:rsidRPr="00344112">
        <w:rPr>
          <w:rFonts w:eastAsia="Times New Roman"/>
          <w:b/>
          <w:bCs/>
          <w:color w:val="000000"/>
          <w:sz w:val="24"/>
          <w:lang w:bidi="ar-SA"/>
        </w:rPr>
        <w:t>Institute</w:t>
      </w:r>
    </w:p>
    <w:p w:rsidR="00E71BB3" w:rsidRPr="00344112" w:rsidRDefault="00E71BB3" w:rsidP="00E71BB3">
      <w:pPr>
        <w:jc w:val="center"/>
        <w:rPr>
          <w:rFonts w:eastAsia="Times New Roman"/>
          <w:b/>
          <w:bCs/>
          <w:color w:val="000000"/>
          <w:sz w:val="24"/>
          <w:lang w:bidi="ar-SA"/>
        </w:rPr>
      </w:pPr>
      <w:r w:rsidRPr="00344112">
        <w:rPr>
          <w:rFonts w:eastAsia="Times New Roman"/>
          <w:b/>
          <w:bCs/>
          <w:color w:val="000000"/>
          <w:sz w:val="24"/>
          <w:lang w:bidi="ar-SA"/>
        </w:rPr>
        <w:t>“The Changing Face of Technology in Law Librarianship”</w:t>
      </w:r>
    </w:p>
    <w:p w:rsidR="00E71BB3" w:rsidRPr="00344112" w:rsidRDefault="00E71BB3" w:rsidP="00E71BB3">
      <w:pPr>
        <w:jc w:val="center"/>
        <w:rPr>
          <w:rFonts w:eastAsia="Times New Roman"/>
          <w:b/>
          <w:bCs/>
          <w:color w:val="000000"/>
          <w:sz w:val="24"/>
          <w:lang w:bidi="ar-SA"/>
        </w:rPr>
      </w:pPr>
    </w:p>
    <w:p w:rsidR="00E71BB3" w:rsidRPr="00E71BB3" w:rsidRDefault="00E71BB3" w:rsidP="00E71BB3">
      <w:pPr>
        <w:jc w:val="center"/>
        <w:rPr>
          <w:rFonts w:eastAsia="Times New Roman"/>
          <w:sz w:val="24"/>
          <w:lang w:bidi="ar-SA"/>
        </w:rPr>
      </w:pPr>
      <w:r w:rsidRPr="00E71BB3">
        <w:rPr>
          <w:rFonts w:eastAsia="Times New Roman"/>
          <w:b/>
          <w:bCs/>
          <w:color w:val="000000"/>
          <w:sz w:val="24"/>
          <w:lang w:bidi="ar-SA"/>
        </w:rPr>
        <w:t>Thursday Afternoon</w:t>
      </w:r>
      <w:r w:rsidR="008B61A4">
        <w:rPr>
          <w:rFonts w:eastAsia="Times New Roman"/>
          <w:b/>
          <w:bCs/>
          <w:color w:val="000000"/>
          <w:sz w:val="24"/>
          <w:lang w:bidi="ar-SA"/>
        </w:rPr>
        <w:br/>
      </w:r>
    </w:p>
    <w:tbl>
      <w:tblPr>
        <w:tblW w:w="9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726"/>
        <w:gridCol w:w="3423"/>
        <w:gridCol w:w="1709"/>
      </w:tblGrid>
      <w:tr w:rsidR="003E6005" w:rsidRPr="00344112" w:rsidTr="008B61A4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Time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Session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Speaker(s)</w:t>
            </w:r>
          </w:p>
        </w:tc>
      </w:tr>
      <w:tr w:rsidR="003E6005" w:rsidRPr="00344112" w:rsidTr="008B61A4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4:00 pm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Tour of 9th Circuit Law Library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9th Circuit Court of Appeals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9th Circuit Docent</w:t>
            </w:r>
          </w:p>
          <w:p w:rsidR="00E71BB3" w:rsidRPr="00E71BB3" w:rsidRDefault="00E71BB3" w:rsidP="00E71BB3">
            <w:pPr>
              <w:spacing w:after="240"/>
              <w:rPr>
                <w:rFonts w:eastAsia="Times New Roman"/>
                <w:sz w:val="24"/>
                <w:lang w:bidi="ar-SA"/>
              </w:rPr>
            </w:pPr>
          </w:p>
        </w:tc>
      </w:tr>
      <w:tr w:rsidR="003E6005" w:rsidRPr="00344112" w:rsidTr="008B61A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5:30 pm - 9:00 pm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Opening Reception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  <w:p w:rsidR="00E71BB3" w:rsidRPr="00E71BB3" w:rsidRDefault="00E71BB3" w:rsidP="00E71BB3">
            <w:pPr>
              <w:rPr>
                <w:rFonts w:eastAsia="Times New Roman"/>
                <w:b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color w:val="000000"/>
                <w:sz w:val="24"/>
                <w:lang w:bidi="ar-SA"/>
              </w:rPr>
              <w:t>Sponsored by</w:t>
            </w:r>
            <w:r w:rsidR="00344112" w:rsidRPr="00344112">
              <w:rPr>
                <w:rFonts w:eastAsia="Times New Roman"/>
                <w:b/>
                <w:color w:val="000000"/>
                <w:sz w:val="24"/>
                <w:lang w:bidi="ar-SA"/>
              </w:rPr>
              <w:t xml:space="preserve"> </w:t>
            </w:r>
            <w:proofErr w:type="spellStart"/>
            <w:r w:rsidRPr="00E71BB3">
              <w:rPr>
                <w:rFonts w:eastAsia="Times New Roman"/>
                <w:b/>
                <w:color w:val="000000"/>
                <w:sz w:val="24"/>
                <w:lang w:bidi="ar-SA"/>
              </w:rPr>
              <w:t>Gavelytics</w:t>
            </w:r>
            <w:proofErr w:type="spellEnd"/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Mr. Smith’s, </w:t>
            </w:r>
            <w:r w:rsidR="003E6005" w:rsidRPr="003E6005">
              <w:rPr>
                <w:rFonts w:eastAsia="Times New Roman"/>
                <w:color w:val="000000"/>
                <w:sz w:val="24"/>
              </w:rPr>
              <w:t>34 7th St</w:t>
            </w:r>
            <w:r w:rsidR="003E6005" w:rsidRPr="003E6005">
              <w:rPr>
                <w:rFonts w:eastAsia="Times New Roman"/>
                <w:color w:val="000000"/>
                <w:sz w:val="24"/>
                <w:lang w:bidi="ar-SA"/>
              </w:rPr>
              <w:t xml:space="preserve"> </w:t>
            </w:r>
            <w:r w:rsidR="003E6005">
              <w:rPr>
                <w:rFonts w:eastAsia="Times New Roman"/>
                <w:color w:val="000000"/>
                <w:sz w:val="24"/>
                <w:lang w:bidi="ar-SA"/>
              </w:rPr>
              <w:t>(a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cross </w:t>
            </w:r>
            <w:r w:rsidR="003E6005">
              <w:rPr>
                <w:rFonts w:eastAsia="Times New Roman"/>
                <w:color w:val="000000"/>
                <w:sz w:val="24"/>
                <w:lang w:bidi="ar-SA"/>
              </w:rPr>
              <w:t xml:space="preserve">street 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from 9th Circuit</w:t>
            </w:r>
            <w:r w:rsidR="003E6005">
              <w:rPr>
                <w:rFonts w:eastAsia="Times New Roman"/>
                <w:color w:val="000000"/>
                <w:sz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None</w:t>
            </w:r>
          </w:p>
        </w:tc>
      </w:tr>
    </w:tbl>
    <w:p w:rsidR="00E71BB3" w:rsidRPr="00E71BB3" w:rsidRDefault="00E71BB3" w:rsidP="00E71BB3">
      <w:pPr>
        <w:spacing w:after="240"/>
        <w:rPr>
          <w:rFonts w:eastAsia="Times New Roman"/>
          <w:sz w:val="24"/>
          <w:lang w:bidi="ar-SA"/>
        </w:rPr>
      </w:pPr>
    </w:p>
    <w:p w:rsidR="00E71BB3" w:rsidRPr="00E71BB3" w:rsidRDefault="008B61A4" w:rsidP="00E71BB3">
      <w:pPr>
        <w:jc w:val="center"/>
        <w:rPr>
          <w:rFonts w:eastAsia="Times New Roman"/>
          <w:sz w:val="24"/>
          <w:lang w:bidi="ar-SA"/>
        </w:rPr>
      </w:pPr>
      <w:r>
        <w:rPr>
          <w:rFonts w:eastAsia="Times New Roman"/>
          <w:b/>
          <w:bCs/>
          <w:color w:val="000000"/>
          <w:sz w:val="24"/>
          <w:lang w:bidi="ar-SA"/>
        </w:rPr>
        <w:t xml:space="preserve">Friday - </w:t>
      </w:r>
      <w:r w:rsidR="00E71BB3" w:rsidRPr="00E71BB3">
        <w:rPr>
          <w:rFonts w:eastAsia="Times New Roman"/>
          <w:b/>
          <w:bCs/>
          <w:color w:val="000000"/>
          <w:sz w:val="24"/>
          <w:lang w:bidi="ar-SA"/>
        </w:rPr>
        <w:t>Morning Session</w:t>
      </w:r>
    </w:p>
    <w:p w:rsidR="00E71BB3" w:rsidRPr="00E71BB3" w:rsidRDefault="00E71BB3" w:rsidP="00E71BB3">
      <w:pPr>
        <w:rPr>
          <w:rFonts w:eastAsia="Times New Roman"/>
          <w:sz w:val="24"/>
          <w:lang w:bidi="ar-S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2962"/>
        <w:gridCol w:w="2070"/>
        <w:gridCol w:w="3070"/>
      </w:tblGrid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Time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Session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Location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Speaker(s)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8:00 am - 9:30 am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Registration and Exhibits Open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Lobby Area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None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8:00 am - 8:45 am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Breakfast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San Diego Rooms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None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8:45 am - 9:00 am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Opening Remarks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Jocelyn Stilwell-Tong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9:00am - 9:15 am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AALL VIP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Greg Lambert</w:t>
            </w:r>
            <w:r w:rsidRPr="00344112">
              <w:rPr>
                <w:rFonts w:eastAsia="Times New Roman"/>
                <w:color w:val="000000"/>
                <w:sz w:val="24"/>
                <w:lang w:bidi="ar-SA"/>
              </w:rPr>
              <w:t>, current AALL Past President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9:15 am - 10:00 am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Keynote</w:t>
            </w:r>
            <w:r w:rsidRPr="00344112">
              <w:rPr>
                <w:rFonts w:eastAsia="Times New Roman"/>
                <w:color w:val="000000"/>
                <w:sz w:val="24"/>
                <w:lang w:bidi="ar-SA"/>
              </w:rPr>
              <w:t xml:space="preserve"> by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 Michael Sander of </w:t>
            </w:r>
            <w:proofErr w:type="spellStart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FastCase</w:t>
            </w:r>
            <w:proofErr w:type="spellEnd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, Founder of Docket Alarm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Michael Sander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proofErr w:type="spellStart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FastCase</w:t>
            </w:r>
            <w:proofErr w:type="spellEnd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, Founder of Docket Alarm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10:00 am - 10:30 am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Refreshment Break</w:t>
            </w:r>
            <w:r w:rsidR="00344112" w:rsidRPr="00344112">
              <w:rPr>
                <w:rFonts w:eastAsia="Times New Roman"/>
                <w:color w:val="000000"/>
                <w:sz w:val="24"/>
                <w:lang w:bidi="ar-SA"/>
              </w:rPr>
              <w:br/>
            </w:r>
            <w:r w:rsidR="00344112" w:rsidRPr="00344112">
              <w:rPr>
                <w:rFonts w:eastAsia="Times New Roman"/>
                <w:color w:val="000000"/>
                <w:sz w:val="24"/>
                <w:lang w:bidi="ar-SA"/>
              </w:rPr>
              <w:br/>
            </w:r>
            <w:r w:rsidRPr="00E71BB3">
              <w:rPr>
                <w:rFonts w:eastAsia="Times New Roman"/>
                <w:b/>
                <w:color w:val="000000"/>
                <w:sz w:val="24"/>
                <w:lang w:bidi="ar-SA"/>
              </w:rPr>
              <w:t>Sponsored by LexisNexis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San Diego Rooms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None</w:t>
            </w:r>
          </w:p>
        </w:tc>
      </w:tr>
      <w:tr w:rsidR="00E353A4" w:rsidRPr="00344112" w:rsidTr="008B61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10:30 am - 11:30 pm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Featured Speaker: 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br/>
            </w:r>
            <w:r w:rsidR="00E353A4" w:rsidRPr="00344112">
              <w:rPr>
                <w:rFonts w:eastAsia="Times New Roman"/>
                <w:color w:val="000000"/>
                <w:sz w:val="24"/>
                <w:lang w:bidi="ar-SA"/>
              </w:rPr>
              <w:t>Jaime Baker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br/>
              <w:t>“</w:t>
            </w:r>
            <w:r w:rsidRPr="00E71BB3">
              <w:rPr>
                <w:rFonts w:eastAsia="Times New Roman"/>
                <w:i/>
                <w:iCs/>
                <w:color w:val="000000"/>
                <w:sz w:val="24"/>
                <w:lang w:bidi="ar-SA"/>
              </w:rPr>
              <w:t>The Duty of Technology Competence in the Algorithmic Society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Jaime Baker</w:t>
            </w:r>
            <w:r w:rsidR="00E353A4" w:rsidRPr="00344112">
              <w:rPr>
                <w:rFonts w:eastAsia="Times New Roman"/>
                <w:color w:val="000000"/>
                <w:sz w:val="24"/>
                <w:lang w:bidi="ar-SA"/>
              </w:rPr>
              <w:t xml:space="preserve">, </w:t>
            </w:r>
            <w:r w:rsidR="00E353A4" w:rsidRPr="00344112">
              <w:rPr>
                <w:rFonts w:eastAsia="Times New Roman"/>
                <w:color w:val="000000"/>
                <w:sz w:val="24"/>
              </w:rPr>
              <w:t xml:space="preserve">Interim Law Library Director at Texas Tech School of Law, Blogger at </w:t>
            </w:r>
            <w:r w:rsidR="00E353A4" w:rsidRPr="00344112">
              <w:rPr>
                <w:rFonts w:eastAsia="Times New Roman"/>
                <w:i/>
                <w:color w:val="000000"/>
                <w:sz w:val="24"/>
              </w:rPr>
              <w:t>The Ginger Law Librarian</w:t>
            </w:r>
          </w:p>
        </w:tc>
      </w:tr>
    </w:tbl>
    <w:p w:rsidR="00E71BB3" w:rsidRPr="00E71BB3" w:rsidRDefault="0050120E" w:rsidP="00E71BB3">
      <w:pPr>
        <w:jc w:val="center"/>
        <w:rPr>
          <w:rFonts w:eastAsia="Times New Roman"/>
          <w:sz w:val="24"/>
          <w:lang w:bidi="ar-SA"/>
        </w:rPr>
      </w:pPr>
      <w:r>
        <w:rPr>
          <w:rFonts w:eastAsia="Times New Roman"/>
          <w:b/>
          <w:bCs/>
          <w:color w:val="000000"/>
          <w:sz w:val="24"/>
          <w:lang w:bidi="ar-SA"/>
        </w:rPr>
        <w:lastRenderedPageBreak/>
        <w:t xml:space="preserve">Friday - </w:t>
      </w:r>
      <w:r w:rsidR="00E71BB3" w:rsidRPr="00E71BB3">
        <w:rPr>
          <w:rFonts w:eastAsia="Times New Roman"/>
          <w:b/>
          <w:bCs/>
          <w:color w:val="000000"/>
          <w:sz w:val="24"/>
          <w:lang w:bidi="ar-SA"/>
        </w:rPr>
        <w:t>Afternoon Sessions</w:t>
      </w:r>
    </w:p>
    <w:p w:rsidR="00E71BB3" w:rsidRPr="00E71BB3" w:rsidRDefault="00E71BB3" w:rsidP="00E71BB3">
      <w:pPr>
        <w:rPr>
          <w:rFonts w:eastAsia="Times New Roman"/>
          <w:sz w:val="24"/>
          <w:lang w:bidi="ar-S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3941"/>
        <w:gridCol w:w="1514"/>
        <w:gridCol w:w="2572"/>
      </w:tblGrid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Speaker(s)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11:30 pm - 12:45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Lunch </w:t>
            </w:r>
            <w:r w:rsidR="00E353A4" w:rsidRPr="00344112">
              <w:rPr>
                <w:rFonts w:eastAsia="Times New Roman"/>
                <w:color w:val="000000"/>
                <w:sz w:val="24"/>
                <w:lang w:bidi="ar-SA"/>
              </w:rPr>
              <w:br/>
            </w:r>
            <w:r w:rsidR="00E353A4" w:rsidRPr="00344112">
              <w:rPr>
                <w:rFonts w:eastAsia="Times New Roman"/>
                <w:color w:val="000000"/>
                <w:sz w:val="24"/>
                <w:lang w:bidi="ar-SA"/>
              </w:rPr>
              <w:br/>
            </w:r>
            <w:r w:rsidRPr="00E71BB3">
              <w:rPr>
                <w:rFonts w:eastAsia="Times New Roman"/>
                <w:b/>
                <w:color w:val="000000"/>
                <w:sz w:val="24"/>
                <w:lang w:bidi="ar-SA"/>
              </w:rPr>
              <w:t>Sponsored by Thomson Reuters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San Diego 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None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12:45 pm - 1:45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Switching OPACs to TIND at Berkeley </w:t>
            </w:r>
            <w:r w:rsidR="00E353A4" w:rsidRPr="00344112">
              <w:rPr>
                <w:rFonts w:eastAsia="Times New Roman"/>
                <w:bCs/>
                <w:color w:val="000000"/>
                <w:sz w:val="24"/>
                <w:lang w:bidi="ar-SA"/>
              </w:rPr>
              <w:t>L</w:t>
            </w: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aw</w:t>
            </w:r>
          </w:p>
          <w:p w:rsidR="00E71BB3" w:rsidRPr="00E71BB3" w:rsidRDefault="00E71BB3" w:rsidP="00E71BB3">
            <w:pPr>
              <w:spacing w:after="240"/>
              <w:rPr>
                <w:rFonts w:eastAsia="Times New Roman"/>
                <w:sz w:val="24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Intro by Ramona Collins of Berkeley Law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Speakers: Chris </w:t>
            </w:r>
            <w:proofErr w:type="spellStart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Tarr</w:t>
            </w:r>
            <w:proofErr w:type="spellEnd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 and Kathy McCarthy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120E" w:rsidRPr="00E71BB3" w:rsidRDefault="0050120E" w:rsidP="00E71BB3">
            <w:pPr>
              <w:rPr>
                <w:rFonts w:eastAsia="Times New Roman"/>
                <w:sz w:val="24"/>
                <w:lang w:bidi="ar-SA"/>
              </w:rPr>
            </w:pPr>
            <w:r>
              <w:rPr>
                <w:rFonts w:eastAsia="Times New Roman"/>
                <w:sz w:val="24"/>
                <w:lang w:bidi="ar-SA"/>
              </w:rPr>
              <w:t>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CI Technology - Current Products, and some Predictions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Monterey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Delia Montesinos, Ropes and Gray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2:00 pm - 3:00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344112" w:rsidRDefault="00E71BB3" w:rsidP="00E71BB3">
            <w:pPr>
              <w:rPr>
                <w:rFonts w:eastAsia="Times New Roman"/>
                <w:bCs/>
                <w:color w:val="000000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Vendor</w:t>
            </w:r>
            <w:r w:rsidRPr="00344112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 Perspective on Technology Innovation –</w:t>
            </w: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 Panel</w:t>
            </w:r>
            <w:r w:rsidRPr="00344112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 Session</w:t>
            </w:r>
            <w:r w:rsidR="00E353A4" w:rsidRPr="00344112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 featuring speakers from: 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  <w:p w:rsidR="00E71BB3" w:rsidRPr="00E71BB3" w:rsidRDefault="00E71BB3" w:rsidP="00E71BB3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bCs/>
                <w:color w:val="000000"/>
                <w:sz w:val="24"/>
                <w:lang w:bidi="ar-SA"/>
              </w:rPr>
            </w:pPr>
            <w:proofErr w:type="spellStart"/>
            <w:r w:rsidRPr="00E71BB3">
              <w:rPr>
                <w:rFonts w:eastAsia="Times New Roman"/>
                <w:bCs/>
                <w:iCs/>
                <w:color w:val="000000"/>
                <w:sz w:val="24"/>
                <w:lang w:bidi="ar-SA"/>
              </w:rPr>
              <w:t>CaseText</w:t>
            </w:r>
            <w:proofErr w:type="spellEnd"/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br/>
            </w:r>
          </w:p>
          <w:p w:rsidR="00E71BB3" w:rsidRPr="00E71BB3" w:rsidRDefault="00E71BB3" w:rsidP="00E71BB3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bCs/>
                <w:color w:val="000000"/>
                <w:sz w:val="24"/>
                <w:lang w:bidi="ar-SA"/>
              </w:rPr>
            </w:pPr>
            <w:proofErr w:type="spellStart"/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FastCase</w:t>
            </w:r>
            <w:proofErr w:type="spellEnd"/>
            <w:r w:rsidR="00E353A4" w:rsidRPr="00344112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 and</w:t>
            </w: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br/>
            </w:r>
          </w:p>
          <w:p w:rsidR="00E71BB3" w:rsidRPr="00E71BB3" w:rsidRDefault="00E71BB3" w:rsidP="00E71BB3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bCs/>
                <w:color w:val="000000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Ravel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Moderated by April Eudy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50120E" w:rsidP="00E71BB3">
            <w:pPr>
              <w:rPr>
                <w:rFonts w:eastAsia="Times New Roman"/>
                <w:sz w:val="24"/>
                <w:lang w:bidi="ar-SA"/>
              </w:rPr>
            </w:pPr>
            <w:r>
              <w:rPr>
                <w:rFonts w:eastAsia="Times New Roman"/>
                <w:sz w:val="24"/>
                <w:lang w:bidi="ar-SA"/>
              </w:rPr>
              <w:t>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Non-Traditional Librarian Career Paths</w:t>
            </w:r>
            <w:r w:rsidR="00E353A4" w:rsidRPr="00344112">
              <w:rPr>
                <w:rFonts w:eastAsia="Times New Roman"/>
                <w:bCs/>
                <w:color w:val="000000"/>
                <w:sz w:val="24"/>
                <w:lang w:bidi="ar-SA"/>
              </w:rPr>
              <w:t xml:space="preserve"> – Panel 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Monterey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Sarah Lin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Holly Riccio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Jill Fukunaga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Heather Heen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3:00 pm - 3:30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112" w:rsidRPr="00344112" w:rsidRDefault="00E71BB3" w:rsidP="00E71BB3">
            <w:pPr>
              <w:rPr>
                <w:rFonts w:eastAsia="Times New Roman"/>
                <w:color w:val="000000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Refreshment Break </w:t>
            </w:r>
          </w:p>
          <w:p w:rsidR="00344112" w:rsidRPr="00344112" w:rsidRDefault="00344112" w:rsidP="00E71BB3">
            <w:pPr>
              <w:rPr>
                <w:rFonts w:eastAsia="Times New Roman"/>
                <w:color w:val="000000"/>
                <w:sz w:val="24"/>
                <w:lang w:bidi="ar-SA"/>
              </w:rPr>
            </w:pPr>
          </w:p>
          <w:p w:rsidR="00E71BB3" w:rsidRPr="00E71BB3" w:rsidRDefault="00E71BB3" w:rsidP="00E71BB3">
            <w:pPr>
              <w:rPr>
                <w:rFonts w:eastAsia="Times New Roman"/>
                <w:b/>
                <w:sz w:val="24"/>
                <w:lang w:bidi="ar-SA"/>
              </w:rPr>
            </w:pPr>
            <w:r w:rsidRPr="00E71BB3">
              <w:rPr>
                <w:rFonts w:eastAsia="Times New Roman"/>
                <w:b/>
                <w:color w:val="000000"/>
                <w:sz w:val="24"/>
                <w:lang w:bidi="ar-SA"/>
              </w:rPr>
              <w:t>Sponsored by LexisNexis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San Diego 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None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3:30 pm - 4:30pm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Technology &amp; Innovation: The good, the bad and the do-able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Knowledge Management staff from Fenwick West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-Camille Reynolds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-Cathy Hardy</w:t>
            </w:r>
          </w:p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 xml:space="preserve">-Chrystelle </w:t>
            </w:r>
            <w:proofErr w:type="spellStart"/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Browman</w:t>
            </w:r>
            <w:proofErr w:type="spellEnd"/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50120E" w:rsidP="00E71BB3">
            <w:pPr>
              <w:rPr>
                <w:rFonts w:eastAsia="Times New Roman"/>
                <w:sz w:val="24"/>
                <w:lang w:bidi="ar-SA"/>
              </w:rPr>
            </w:pPr>
            <w:r>
              <w:rPr>
                <w:rFonts w:eastAsia="Times New Roman"/>
                <w:sz w:val="24"/>
                <w:lang w:bidi="ar-SA"/>
              </w:rPr>
              <w:lastRenderedPageBreak/>
              <w:t>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bCs/>
                <w:color w:val="000000"/>
                <w:sz w:val="24"/>
                <w:lang w:bidi="ar-SA"/>
              </w:rPr>
              <w:t>Hot Topic:  Panel Discussing Legal Issues and New Tech  </w:t>
            </w:r>
          </w:p>
          <w:p w:rsidR="00E71BB3" w:rsidRPr="00E71BB3" w:rsidRDefault="00E71BB3" w:rsidP="00E71BB3">
            <w:pPr>
              <w:spacing w:after="240"/>
              <w:rPr>
                <w:rFonts w:eastAsia="Times New Roman"/>
                <w:sz w:val="24"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Monterey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Holly Riccio - Organizer</w:t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br/>
            </w:r>
            <w:r w:rsidRPr="00E71BB3">
              <w:rPr>
                <w:rFonts w:eastAsia="Times New Roman"/>
                <w:color w:val="000000"/>
                <w:sz w:val="24"/>
                <w:lang w:bidi="ar-SA"/>
              </w:rPr>
              <w:br/>
              <w:t>Eli Edwards - Moderator</w:t>
            </w:r>
          </w:p>
        </w:tc>
      </w:tr>
      <w:tr w:rsidR="00E353A4" w:rsidRPr="00344112" w:rsidTr="00E71B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4:30 pm - 4:50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Closing Remarks, Raffle, and Social Networking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Auditorium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BB3" w:rsidRPr="00E71BB3" w:rsidRDefault="00E71BB3" w:rsidP="00E71BB3">
            <w:pPr>
              <w:rPr>
                <w:rFonts w:eastAsia="Times New Roman"/>
                <w:sz w:val="24"/>
                <w:lang w:bidi="ar-SA"/>
              </w:rPr>
            </w:pPr>
            <w:r w:rsidRPr="00E71BB3">
              <w:rPr>
                <w:rFonts w:eastAsia="Times New Roman"/>
                <w:color w:val="000000"/>
                <w:sz w:val="24"/>
                <w:lang w:bidi="ar-SA"/>
              </w:rPr>
              <w:t>Jocelyn Stilwell-Tong</w:t>
            </w:r>
          </w:p>
        </w:tc>
      </w:tr>
    </w:tbl>
    <w:p w:rsidR="006D79A7" w:rsidRPr="00344112" w:rsidRDefault="006D79A7">
      <w:pPr>
        <w:rPr>
          <w:sz w:val="24"/>
        </w:rPr>
      </w:pPr>
    </w:p>
    <w:sectPr w:rsidR="006D79A7" w:rsidRPr="00344112" w:rsidSect="008B61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127"/>
    <w:multiLevelType w:val="multilevel"/>
    <w:tmpl w:val="752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B3"/>
    <w:rsid w:val="00344112"/>
    <w:rsid w:val="003E6005"/>
    <w:rsid w:val="0050120E"/>
    <w:rsid w:val="006D79A7"/>
    <w:rsid w:val="008B61A4"/>
    <w:rsid w:val="009737D9"/>
    <w:rsid w:val="00B540DC"/>
    <w:rsid w:val="00E353A4"/>
    <w:rsid w:val="00E71BB3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6FA8"/>
  <w15:chartTrackingRefBased/>
  <w15:docId w15:val="{71F7B6DC-D6F5-44A0-A8E0-4EE7480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979"/>
  </w:style>
  <w:style w:type="paragraph" w:styleId="Heading1">
    <w:name w:val="heading 1"/>
    <w:basedOn w:val="Normal"/>
    <w:next w:val="Normal"/>
    <w:link w:val="Heading1Char"/>
    <w:uiPriority w:val="9"/>
    <w:qFormat/>
    <w:rsid w:val="00FC09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09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09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979"/>
    <w:pPr>
      <w:spacing w:before="240" w:after="60"/>
      <w:outlineLvl w:val="5"/>
    </w:pPr>
    <w:rPr>
      <w:b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97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97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979"/>
    <w:pPr>
      <w:spacing w:before="240" w:after="60"/>
      <w:outlineLvl w:val="8"/>
    </w:pPr>
    <w:rPr>
      <w:rFonts w:asciiTheme="majorHAnsi" w:eastAsiaTheme="majorEastAsia" w:hAnsiTheme="majorHAnsi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9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9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09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9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9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9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9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9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9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97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97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97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71BB3"/>
    <w:pPr>
      <w:spacing w:before="100" w:beforeAutospacing="1" w:after="100" w:afterAutospacing="1"/>
    </w:pPr>
    <w:rPr>
      <w:rFonts w:eastAsia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Stilwell, Jocelyn</dc:creator>
  <cp:keywords/>
  <dc:description/>
  <cp:lastModifiedBy>Julie Horst</cp:lastModifiedBy>
  <cp:revision>3</cp:revision>
  <dcterms:created xsi:type="dcterms:W3CDTF">2019-02-26T20:16:00Z</dcterms:created>
  <dcterms:modified xsi:type="dcterms:W3CDTF">2019-02-26T20:18:00Z</dcterms:modified>
</cp:coreProperties>
</file>